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4354A7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354A7">
        <w:rPr>
          <w:rFonts w:ascii="Century" w:eastAsia="Calibri" w:hAnsi="Century"/>
          <w:bCs/>
          <w:sz w:val="32"/>
          <w:szCs w:val="36"/>
          <w:lang w:eastAsia="ru-RU"/>
        </w:rPr>
        <w:t>78</w:t>
      </w:r>
    </w:p>
    <w:p w:rsidR="00CC1632" w:rsidRPr="00BE7893" w:rsidRDefault="004354A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354A7">
        <w:rPr>
          <w:rFonts w:ascii="Century" w:hAnsi="Century"/>
          <w:b/>
          <w:sz w:val="24"/>
          <w:szCs w:val="24"/>
        </w:rPr>
        <w:t>Гапачило Оксані Михайлівні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4354A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4354A7">
        <w:rPr>
          <w:rFonts w:ascii="Century" w:hAnsi="Century"/>
          <w:b/>
          <w:sz w:val="24"/>
          <w:szCs w:val="24"/>
        </w:rPr>
        <w:t>на території Угрівського старостинського округу 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4354A7">
        <w:rPr>
          <w:rFonts w:ascii="Century" w:hAnsi="Century"/>
          <w:sz w:val="24"/>
          <w:szCs w:val="24"/>
        </w:rPr>
        <w:t>Гапачило Оксані Михайлівні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4354A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4354A7">
        <w:rPr>
          <w:rFonts w:ascii="Century" w:hAnsi="Century"/>
          <w:sz w:val="24"/>
          <w:szCs w:val="24"/>
        </w:rPr>
        <w:t>на території Угрівського старостинського округу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354A7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354A7">
        <w:rPr>
          <w:rFonts w:ascii="Century" w:hAnsi="Century"/>
          <w:bCs/>
          <w:sz w:val="24"/>
          <w:szCs w:val="24"/>
        </w:rPr>
        <w:t>Гапачило Оксані Михайлівні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354A7">
        <w:rPr>
          <w:rFonts w:ascii="Century" w:hAnsi="Century"/>
          <w:bCs/>
          <w:sz w:val="24"/>
          <w:szCs w:val="24"/>
        </w:rPr>
        <w:t>2,9103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4354A7">
        <w:rPr>
          <w:rFonts w:ascii="Century" w:hAnsi="Century"/>
          <w:bCs/>
          <w:sz w:val="24"/>
          <w:szCs w:val="24"/>
        </w:rPr>
        <w:t>4620988000:26:000:0110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354A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354A7">
        <w:rPr>
          <w:rFonts w:ascii="Century" w:hAnsi="Century"/>
          <w:bCs/>
          <w:sz w:val="24"/>
          <w:szCs w:val="24"/>
        </w:rPr>
        <w:t>на території Угрівського старостинського округу Городоцької міської ради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4354A7">
        <w:rPr>
          <w:rFonts w:ascii="Century" w:hAnsi="Century"/>
          <w:bCs/>
          <w:sz w:val="24"/>
          <w:szCs w:val="24"/>
        </w:rPr>
        <w:t>Гапачило Оксані Михайлівні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354A7">
        <w:rPr>
          <w:rFonts w:ascii="Century" w:hAnsi="Century"/>
          <w:bCs/>
          <w:sz w:val="24"/>
          <w:szCs w:val="24"/>
        </w:rPr>
        <w:t>2,9103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4354A7">
        <w:rPr>
          <w:rFonts w:ascii="Century" w:hAnsi="Century"/>
          <w:bCs/>
          <w:sz w:val="24"/>
          <w:szCs w:val="24"/>
        </w:rPr>
        <w:t>4620988000:26:000:0110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354A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354A7">
        <w:rPr>
          <w:rFonts w:ascii="Century" w:hAnsi="Century"/>
          <w:bCs/>
          <w:sz w:val="24"/>
          <w:szCs w:val="24"/>
        </w:rPr>
        <w:t>на території Угрівського старостинського округу Городоцької міської ради</w:t>
      </w:r>
      <w:r w:rsidR="0083106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4354A7">
        <w:rPr>
          <w:rFonts w:ascii="Century" w:hAnsi="Century"/>
          <w:bCs/>
          <w:sz w:val="24"/>
          <w:szCs w:val="24"/>
        </w:rPr>
        <w:t>Гапачило Оксані Михайлівні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54A7" w:rsidRDefault="004354A7" w:rsidP="00381483">
      <w:pPr>
        <w:spacing w:after="0" w:line="240" w:lineRule="auto"/>
      </w:pPr>
      <w:r>
        <w:separator/>
      </w:r>
    </w:p>
  </w:endnote>
  <w:endnote w:type="continuationSeparator" w:id="0">
    <w:p w:rsidR="004354A7" w:rsidRDefault="004354A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54A7" w:rsidRDefault="004354A7" w:rsidP="00381483">
      <w:pPr>
        <w:spacing w:after="0" w:line="240" w:lineRule="auto"/>
      </w:pPr>
      <w:r>
        <w:separator/>
      </w:r>
    </w:p>
  </w:footnote>
  <w:footnote w:type="continuationSeparator" w:id="0">
    <w:p w:rsidR="004354A7" w:rsidRDefault="004354A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10147E"/>
    <w:rsid w:val="001B68BF"/>
    <w:rsid w:val="001F0744"/>
    <w:rsid w:val="002E3390"/>
    <w:rsid w:val="00331B72"/>
    <w:rsid w:val="00381483"/>
    <w:rsid w:val="003D657C"/>
    <w:rsid w:val="004354A7"/>
    <w:rsid w:val="004D4693"/>
    <w:rsid w:val="0050365F"/>
    <w:rsid w:val="00543DAD"/>
    <w:rsid w:val="00597E0E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1587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